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6628EB" w:rsidRPr="006628EB" w:rsidRDefault="006628EB" w:rsidP="006628EB">
      <w:pPr>
        <w:jc w:val="center"/>
        <w:rPr>
          <w:rFonts w:ascii="Comic Sans MS" w:hAnsi="Comic Sans MS" w:cstheme="minorHAnsi"/>
          <w:i/>
          <w:sz w:val="28"/>
          <w:szCs w:val="28"/>
        </w:rPr>
      </w:pPr>
      <w:bookmarkStart w:id="0" w:name="_GoBack"/>
      <w:r w:rsidRPr="006628EB">
        <w:rPr>
          <w:rFonts w:ascii="Comic Sans MS" w:hAnsi="Comic Sans MS" w:cstheme="minorHAnsi"/>
          <w:i/>
          <w:sz w:val="28"/>
          <w:szCs w:val="28"/>
        </w:rPr>
        <w:t>Question mark or full stop? Don’t forget the capital letters!</w:t>
      </w:r>
    </w:p>
    <w:bookmarkEnd w:id="0"/>
    <w:p w:rsidR="006628EB" w:rsidRDefault="006628EB" w:rsidP="006628EB">
      <w:pPr>
        <w:rPr>
          <w:rFonts w:ascii="Comic Sans MS" w:hAnsi="Comic Sans MS" w:cstheme="minorHAnsi"/>
          <w:sz w:val="24"/>
          <w:szCs w:val="24"/>
        </w:rPr>
      </w:pP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spellStart"/>
      <w:proofErr w:type="gramStart"/>
      <w:r w:rsidRPr="006628EB">
        <w:rPr>
          <w:rFonts w:ascii="Comic Sans MS" w:hAnsi="Comic Sans MS" w:cstheme="minorHAnsi"/>
          <w:sz w:val="28"/>
          <w:szCs w:val="28"/>
        </w:rPr>
        <w:t>i</w:t>
      </w:r>
      <w:proofErr w:type="spellEnd"/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like to read a good book 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the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girl is in the big car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when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can we go to the shops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will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we be in time for school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we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can have a drink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the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boy is on top of the rock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have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you got my sock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can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you see my sock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my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sock is in the bin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the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cat is on the mat in the sun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is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the dog on the mat too</w:t>
      </w:r>
    </w:p>
    <w:p w:rsidR="006628EB" w:rsidRPr="006628EB" w:rsidRDefault="006628EB" w:rsidP="006628EB">
      <w:pPr>
        <w:spacing w:line="480" w:lineRule="auto"/>
        <w:rPr>
          <w:rFonts w:ascii="Comic Sans MS" w:hAnsi="Comic Sans MS" w:cstheme="minorHAnsi"/>
          <w:sz w:val="28"/>
          <w:szCs w:val="28"/>
        </w:rPr>
      </w:pPr>
      <w:proofErr w:type="gramStart"/>
      <w:r w:rsidRPr="006628EB">
        <w:rPr>
          <w:rFonts w:ascii="Comic Sans MS" w:hAnsi="Comic Sans MS" w:cstheme="minorHAnsi"/>
          <w:sz w:val="28"/>
          <w:szCs w:val="28"/>
        </w:rPr>
        <w:t>where</w:t>
      </w:r>
      <w:proofErr w:type="gramEnd"/>
      <w:r w:rsidRPr="006628EB">
        <w:rPr>
          <w:rFonts w:ascii="Comic Sans MS" w:hAnsi="Comic Sans MS" w:cstheme="minorHAnsi"/>
          <w:sz w:val="28"/>
          <w:szCs w:val="28"/>
        </w:rPr>
        <w:t xml:space="preserve"> is the black dog</w:t>
      </w:r>
    </w:p>
    <w:p w:rsidR="0024114B" w:rsidRDefault="0024114B">
      <w:pPr>
        <w:rPr>
          <w:rFonts w:ascii="Myriad Web Pro" w:hAnsi="Myriad Web Pro"/>
        </w:rPr>
      </w:pPr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C7" w:rsidRDefault="005A61C7" w:rsidP="00750B3D">
      <w:pPr>
        <w:spacing w:after="0" w:line="240" w:lineRule="auto"/>
      </w:pPr>
      <w:r>
        <w:separator/>
      </w:r>
    </w:p>
  </w:endnote>
  <w:endnote w:type="continuationSeparator" w:id="0">
    <w:p w:rsidR="005A61C7" w:rsidRDefault="005A61C7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C7" w:rsidRDefault="005A61C7" w:rsidP="00750B3D">
      <w:pPr>
        <w:spacing w:after="0" w:line="240" w:lineRule="auto"/>
      </w:pPr>
      <w:r>
        <w:separator/>
      </w:r>
    </w:p>
  </w:footnote>
  <w:footnote w:type="continuationSeparator" w:id="0">
    <w:p w:rsidR="005A61C7" w:rsidRDefault="005A61C7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C3A9F"/>
    <w:rsid w:val="005A61C7"/>
    <w:rsid w:val="006628EB"/>
    <w:rsid w:val="00750B3D"/>
    <w:rsid w:val="007F2679"/>
    <w:rsid w:val="008C052D"/>
    <w:rsid w:val="00947CAB"/>
    <w:rsid w:val="00AC1925"/>
    <w:rsid w:val="00B32F37"/>
    <w:rsid w:val="00C07C88"/>
    <w:rsid w:val="00D14180"/>
    <w:rsid w:val="00D60A54"/>
    <w:rsid w:val="00D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2015-07-02T14:46:00Z</dcterms:created>
  <dcterms:modified xsi:type="dcterms:W3CDTF">2015-07-02T14:46:00Z</dcterms:modified>
</cp:coreProperties>
</file>